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BAC1" w14:textId="5CC00811" w:rsidR="00B9655C" w:rsidRPr="00B9655C" w:rsidRDefault="00B9655C" w:rsidP="00B9655C">
      <w:pPr>
        <w:tabs>
          <w:tab w:val="left" w:pos="900"/>
        </w:tabs>
        <w:rPr>
          <w:rFonts w:ascii="Raleway" w:hAnsi="Raleway"/>
          <w:sz w:val="24"/>
        </w:rPr>
      </w:pPr>
      <w:r w:rsidRPr="00B9655C">
        <w:rPr>
          <w:rFonts w:ascii="Raleway" w:eastAsia="Times New Roman" w:hAnsi="Raleway"/>
          <w:kern w:val="0"/>
          <w:sz w:val="24"/>
          <w14:ligatures w14:val="none"/>
        </w:rPr>
        <w:t>Date:  </w:t>
      </w:r>
      <w:r w:rsidRPr="00B9655C">
        <w:rPr>
          <w:rFonts w:ascii="Raleway" w:eastAsia="Times New Roman" w:hAnsi="Raleway"/>
          <w:kern w:val="0"/>
          <w:sz w:val="24"/>
          <w14:ligatures w14:val="none"/>
        </w:rPr>
        <w:tab/>
        <w:t>June 12, 2024</w:t>
      </w:r>
      <w:r w:rsidRPr="00B9655C">
        <w:rPr>
          <w:rFonts w:ascii="Raleway" w:eastAsia="Times New Roman" w:hAnsi="Raleway"/>
          <w:kern w:val="0"/>
          <w:sz w:val="24"/>
          <w14:ligatures w14:val="none"/>
        </w:rPr>
        <w:br/>
      </w:r>
      <w:r w:rsidRPr="00B9655C">
        <w:rPr>
          <w:rFonts w:ascii="Raleway" w:hAnsi="Raleway"/>
          <w:sz w:val="24"/>
        </w:rPr>
        <w:t xml:space="preserve">To: </w:t>
      </w:r>
      <w:r w:rsidRPr="00B9655C">
        <w:rPr>
          <w:rFonts w:ascii="Raleway" w:hAnsi="Raleway"/>
          <w:sz w:val="24"/>
        </w:rPr>
        <w:tab/>
      </w:r>
      <w:r>
        <w:rPr>
          <w:rFonts w:ascii="Raleway" w:hAnsi="Raleway"/>
          <w:sz w:val="24"/>
        </w:rPr>
        <w:t>Interest Group Chairs/leaders</w:t>
      </w:r>
      <w:r>
        <w:rPr>
          <w:rFonts w:ascii="Raleway" w:hAnsi="Raleway"/>
          <w:sz w:val="24"/>
        </w:rPr>
        <w:br/>
      </w:r>
      <w:r w:rsidRPr="00B9655C">
        <w:rPr>
          <w:rFonts w:ascii="Raleway" w:eastAsia="Times New Roman" w:hAnsi="Raleway"/>
          <w:kern w:val="0"/>
          <w:sz w:val="24"/>
          <w14:ligatures w14:val="none"/>
        </w:rPr>
        <w:t xml:space="preserve">From: </w:t>
      </w:r>
      <w:r w:rsidRPr="00B9655C">
        <w:rPr>
          <w:rFonts w:ascii="Raleway" w:eastAsia="Times New Roman" w:hAnsi="Raleway"/>
          <w:kern w:val="0"/>
          <w:sz w:val="24"/>
          <w14:ligatures w14:val="none"/>
        </w:rPr>
        <w:tab/>
        <w:t xml:space="preserve">Eric Hockert, UMRA President </w:t>
      </w:r>
      <w:r w:rsidRPr="00B9655C">
        <w:rPr>
          <w:rFonts w:ascii="Raleway" w:hAnsi="Raleway"/>
          <w:sz w:val="24"/>
        </w:rPr>
        <w:br/>
      </w:r>
      <w:r w:rsidRPr="00B9655C">
        <w:rPr>
          <w:rFonts w:ascii="Raleway" w:eastAsia="Times New Roman" w:hAnsi="Raleway"/>
          <w:kern w:val="0"/>
          <w:sz w:val="24"/>
          <w14:ligatures w14:val="none"/>
        </w:rPr>
        <w:t xml:space="preserve">  </w:t>
      </w:r>
      <w:r w:rsidRPr="00B9655C">
        <w:rPr>
          <w:rFonts w:ascii="Raleway" w:eastAsia="Times New Roman" w:hAnsi="Raleway"/>
          <w:kern w:val="0"/>
          <w:sz w:val="24"/>
          <w14:ligatures w14:val="none"/>
        </w:rPr>
        <w:tab/>
        <w:t>Jerry Rinehart, Co-Chair, UMRA Organizational Continuity Committee (OCC)</w:t>
      </w:r>
      <w:r w:rsidRPr="00B9655C">
        <w:rPr>
          <w:rFonts w:ascii="Raleway" w:eastAsia="Times New Roman" w:hAnsi="Raleway"/>
          <w:kern w:val="0"/>
          <w:sz w:val="24"/>
          <w14:ligatures w14:val="none"/>
        </w:rPr>
        <w:br/>
        <w:t xml:space="preserve">Re: </w:t>
      </w:r>
      <w:r w:rsidRPr="00B9655C">
        <w:rPr>
          <w:rFonts w:ascii="Raleway" w:eastAsia="Times New Roman" w:hAnsi="Raleway"/>
          <w:kern w:val="0"/>
          <w:sz w:val="24"/>
          <w14:ligatures w14:val="none"/>
        </w:rPr>
        <w:tab/>
      </w:r>
      <w:r w:rsidRPr="00B9655C">
        <w:rPr>
          <w:rFonts w:ascii="Raleway" w:eastAsia="Times New Roman" w:hAnsi="Raleway"/>
          <w:b/>
          <w:bCs/>
          <w:kern w:val="0"/>
          <w:sz w:val="24"/>
          <w14:ligatures w14:val="none"/>
        </w:rPr>
        <w:t xml:space="preserve">UMRA </w:t>
      </w:r>
      <w:r w:rsidRPr="00B9655C">
        <w:rPr>
          <w:rFonts w:ascii="Raleway" w:eastAsia="Times New Roman" w:hAnsi="Raleway"/>
          <w:b/>
          <w:bCs/>
          <w:kern w:val="0"/>
          <w:sz w:val="24"/>
          <w14:ligatures w14:val="none"/>
        </w:rPr>
        <w:t>Interest Group</w:t>
      </w:r>
      <w:r w:rsidRPr="00B9655C">
        <w:rPr>
          <w:rFonts w:ascii="Raleway" w:eastAsia="Times New Roman" w:hAnsi="Raleway"/>
          <w:b/>
          <w:bCs/>
          <w:kern w:val="0"/>
          <w:sz w:val="24"/>
          <w14:ligatures w14:val="none"/>
        </w:rPr>
        <w:t xml:space="preserve"> Chair</w:t>
      </w:r>
      <w:r>
        <w:rPr>
          <w:rFonts w:ascii="Raleway" w:eastAsia="Times New Roman" w:hAnsi="Raleway"/>
          <w:b/>
          <w:bCs/>
          <w:kern w:val="0"/>
          <w:sz w:val="24"/>
          <w14:ligatures w14:val="none"/>
        </w:rPr>
        <w:t>/leader</w:t>
      </w:r>
      <w:r w:rsidRPr="00B9655C">
        <w:rPr>
          <w:rFonts w:ascii="Raleway" w:eastAsia="Times New Roman" w:hAnsi="Raleway"/>
          <w:b/>
          <w:bCs/>
          <w:kern w:val="0"/>
          <w:sz w:val="24"/>
          <w14:ligatures w14:val="none"/>
        </w:rPr>
        <w:t xml:space="preserve"> Annual Reports Overview </w:t>
      </w:r>
    </w:p>
    <w:p w14:paraId="218B53C2" w14:textId="77777777" w:rsidR="0019244E" w:rsidRPr="00B9655C" w:rsidRDefault="00000000">
      <w:pPr>
        <w:spacing w:after="0"/>
        <w:rPr>
          <w:rFonts w:ascii="Raleway" w:hAnsi="Raleway"/>
        </w:rPr>
      </w:pPr>
      <w:r w:rsidRPr="00B9655C">
        <w:rPr>
          <w:rFonts w:ascii="Raleway" w:hAnsi="Raleway" w:cs="Calibri"/>
          <w:sz w:val="24"/>
        </w:rPr>
        <w:t xml:space="preserve"> </w:t>
      </w:r>
    </w:p>
    <w:p w14:paraId="7918F5A4" w14:textId="77777777" w:rsidR="0019244E" w:rsidRPr="00B9655C" w:rsidRDefault="00000000">
      <w:pPr>
        <w:spacing w:after="5" w:line="250" w:lineRule="auto"/>
        <w:ind w:left="-5" w:hanging="10"/>
        <w:rPr>
          <w:rFonts w:ascii="Raleway" w:hAnsi="Raleway"/>
        </w:rPr>
      </w:pPr>
      <w:r w:rsidRPr="00B9655C">
        <w:rPr>
          <w:rFonts w:ascii="Raleway" w:hAnsi="Raleway" w:cs="Calibri"/>
          <w:sz w:val="24"/>
        </w:rPr>
        <w:t xml:space="preserve">Annual reports from committee chairs, special interest group leaders, representatives/liaisons, and officers are intended to enhance UMRA’s continuity and operations. As board members and leaders come and go, institutional memory is a challenge. These reports keep UMRA moving forward with predictable and effective service to its members and community.   </w:t>
      </w:r>
    </w:p>
    <w:p w14:paraId="4D948F4F" w14:textId="77777777" w:rsidR="0019244E" w:rsidRPr="00B9655C" w:rsidRDefault="00000000">
      <w:pPr>
        <w:spacing w:after="0"/>
        <w:ind w:left="721"/>
        <w:rPr>
          <w:rFonts w:ascii="Raleway" w:hAnsi="Raleway"/>
        </w:rPr>
      </w:pPr>
      <w:r w:rsidRPr="00B9655C">
        <w:rPr>
          <w:rFonts w:ascii="Raleway" w:hAnsi="Raleway" w:cs="Calibri"/>
          <w:sz w:val="24"/>
        </w:rPr>
        <w:t xml:space="preserve"> </w:t>
      </w:r>
    </w:p>
    <w:p w14:paraId="574AB7EB" w14:textId="77777777" w:rsidR="0019244E" w:rsidRPr="00B9655C" w:rsidRDefault="00000000">
      <w:pPr>
        <w:spacing w:after="2" w:line="240" w:lineRule="auto"/>
        <w:rPr>
          <w:rFonts w:ascii="Raleway" w:hAnsi="Raleway"/>
        </w:rPr>
      </w:pPr>
      <w:r w:rsidRPr="00B9655C">
        <w:rPr>
          <w:rFonts w:ascii="Raleway" w:hAnsi="Raleway" w:cs="Calibri"/>
          <w:color w:val="222222"/>
          <w:sz w:val="24"/>
        </w:rPr>
        <w:t>Importantly, these annual reflections also facilitate thinking about UMRA’s progress toward achieving its mission. They help the board become aware of issues, challenges, and successes within UMRA’s various activities and interests. The Organizational Continuity Committee reads and summarizes all the reports for the board.</w:t>
      </w:r>
      <w:r w:rsidRPr="00B9655C">
        <w:rPr>
          <w:rFonts w:ascii="Raleway" w:hAnsi="Raleway" w:cs="Calibri"/>
          <w:sz w:val="24"/>
        </w:rPr>
        <w:t xml:space="preserve"> </w:t>
      </w:r>
    </w:p>
    <w:p w14:paraId="687E93A0" w14:textId="77777777" w:rsidR="0019244E" w:rsidRPr="00B9655C" w:rsidRDefault="00000000">
      <w:pPr>
        <w:spacing w:after="0"/>
        <w:rPr>
          <w:rFonts w:ascii="Raleway" w:hAnsi="Raleway"/>
        </w:rPr>
      </w:pPr>
      <w:r w:rsidRPr="00B9655C">
        <w:rPr>
          <w:rFonts w:ascii="Raleway" w:hAnsi="Raleway" w:cs="Calibri"/>
          <w:sz w:val="24"/>
        </w:rPr>
        <w:t xml:space="preserve"> </w:t>
      </w:r>
    </w:p>
    <w:p w14:paraId="5AF2587C" w14:textId="77777777" w:rsidR="0019244E" w:rsidRPr="00B9655C" w:rsidRDefault="00000000">
      <w:pPr>
        <w:spacing w:after="5" w:line="250" w:lineRule="auto"/>
        <w:ind w:left="-5" w:hanging="10"/>
        <w:rPr>
          <w:rFonts w:ascii="Raleway" w:hAnsi="Raleway"/>
        </w:rPr>
      </w:pPr>
      <w:r w:rsidRPr="00B9655C">
        <w:rPr>
          <w:rFonts w:ascii="Raleway" w:hAnsi="Raleway" w:cs="Calibri"/>
          <w:sz w:val="24"/>
        </w:rPr>
        <w:t xml:space="preserve">The template below is intended to provide guidance for your report. Each section should be as brief and concise as possible, but you should feel free to add information you feel relevant that does not fit into the template categories. Simply skip any sections not applicable.  If the essence of your report is readily known and available elsewhere, </w:t>
      </w:r>
      <w:proofErr w:type="gramStart"/>
      <w:r w:rsidRPr="00B9655C">
        <w:rPr>
          <w:rFonts w:ascii="Raleway" w:hAnsi="Raleway" w:cs="Calibri"/>
          <w:sz w:val="24"/>
        </w:rPr>
        <w:t>i.e.</w:t>
      </w:r>
      <w:proofErr w:type="gramEnd"/>
      <w:r w:rsidRPr="00B9655C">
        <w:rPr>
          <w:rFonts w:ascii="Raleway" w:hAnsi="Raleway" w:cs="Calibri"/>
          <w:sz w:val="24"/>
        </w:rPr>
        <w:t xml:space="preserve"> in meeting minutes, simply state where it can be found.  </w:t>
      </w:r>
    </w:p>
    <w:p w14:paraId="1E397473" w14:textId="77777777" w:rsidR="0019244E" w:rsidRPr="00B9655C" w:rsidRDefault="00000000">
      <w:pPr>
        <w:spacing w:after="0"/>
        <w:rPr>
          <w:rFonts w:ascii="Raleway" w:hAnsi="Raleway"/>
        </w:rPr>
      </w:pPr>
      <w:r w:rsidRPr="00B9655C">
        <w:rPr>
          <w:rFonts w:ascii="Raleway" w:hAnsi="Raleway" w:cs="Calibri"/>
          <w:sz w:val="24"/>
        </w:rPr>
        <w:t xml:space="preserve"> </w:t>
      </w:r>
    </w:p>
    <w:p w14:paraId="1D352CBB" w14:textId="77777777" w:rsidR="0019244E" w:rsidRPr="00B9655C" w:rsidRDefault="00000000">
      <w:pPr>
        <w:spacing w:after="5" w:line="250" w:lineRule="auto"/>
        <w:ind w:left="-5" w:hanging="10"/>
        <w:rPr>
          <w:rFonts w:ascii="Raleway" w:hAnsi="Raleway"/>
        </w:rPr>
      </w:pPr>
      <w:r w:rsidRPr="00B9655C">
        <w:rPr>
          <w:rFonts w:ascii="Raleway" w:hAnsi="Raleway" w:cs="Calibri"/>
          <w:sz w:val="24"/>
        </w:rPr>
        <w:t xml:space="preserve">Thank you for your work on behalf of UMRA.  </w:t>
      </w:r>
    </w:p>
    <w:p w14:paraId="1C01CA51" w14:textId="77777777" w:rsidR="0019244E" w:rsidRPr="00B9655C" w:rsidRDefault="00000000">
      <w:pPr>
        <w:spacing w:after="0"/>
        <w:rPr>
          <w:rFonts w:ascii="Raleway" w:hAnsi="Raleway"/>
        </w:rPr>
      </w:pPr>
      <w:r w:rsidRPr="00B9655C">
        <w:rPr>
          <w:rFonts w:ascii="Raleway" w:hAnsi="Raleway" w:cs="Calibri"/>
          <w:sz w:val="24"/>
        </w:rPr>
        <w:t xml:space="preserve"> </w:t>
      </w:r>
    </w:p>
    <w:p w14:paraId="41A63739" w14:textId="7676BA4B" w:rsidR="0019244E" w:rsidRPr="00B9655C" w:rsidRDefault="0019244E">
      <w:pPr>
        <w:spacing w:after="0"/>
        <w:rPr>
          <w:rFonts w:ascii="Raleway" w:hAnsi="Raleway"/>
        </w:rPr>
      </w:pPr>
    </w:p>
    <w:p w14:paraId="20A1605F" w14:textId="77777777" w:rsidR="0019244E" w:rsidRPr="00B9655C" w:rsidRDefault="00000000">
      <w:pPr>
        <w:spacing w:after="0"/>
        <w:rPr>
          <w:rFonts w:ascii="Raleway" w:hAnsi="Raleway"/>
        </w:rPr>
      </w:pPr>
      <w:r w:rsidRPr="00B9655C">
        <w:rPr>
          <w:rFonts w:ascii="Raleway" w:hAnsi="Raleway" w:cs="Calibri"/>
          <w:b/>
          <w:sz w:val="24"/>
        </w:rPr>
        <w:t xml:space="preserve"> </w:t>
      </w:r>
    </w:p>
    <w:p w14:paraId="69FAEE1B" w14:textId="77777777" w:rsidR="0019244E" w:rsidRPr="00B9655C" w:rsidRDefault="00000000">
      <w:pPr>
        <w:spacing w:after="0"/>
        <w:ind w:left="-5" w:hanging="10"/>
        <w:rPr>
          <w:rFonts w:ascii="Raleway" w:hAnsi="Raleway"/>
        </w:rPr>
      </w:pPr>
      <w:r w:rsidRPr="00B9655C">
        <w:rPr>
          <w:rFonts w:ascii="Raleway" w:hAnsi="Raleway" w:cs="Calibri"/>
          <w:i/>
          <w:sz w:val="24"/>
        </w:rPr>
        <w:t xml:space="preserve">The following template is for use by: </w:t>
      </w:r>
    </w:p>
    <w:p w14:paraId="5A8D7A97" w14:textId="77777777" w:rsidR="0019244E" w:rsidRPr="00B9655C" w:rsidRDefault="00000000">
      <w:pPr>
        <w:spacing w:after="0"/>
        <w:rPr>
          <w:rFonts w:ascii="Raleway" w:hAnsi="Raleway"/>
        </w:rPr>
      </w:pPr>
      <w:r w:rsidRPr="00B9655C">
        <w:rPr>
          <w:rFonts w:ascii="Raleway" w:hAnsi="Raleway" w:cs="Calibri"/>
          <w:b/>
          <w:sz w:val="24"/>
        </w:rPr>
        <w:t xml:space="preserve">Interest Group Leaders (IGs) </w:t>
      </w:r>
    </w:p>
    <w:p w14:paraId="00A4EB92" w14:textId="77777777" w:rsidR="0019244E" w:rsidRPr="00B9655C" w:rsidRDefault="00000000">
      <w:pPr>
        <w:spacing w:after="0"/>
        <w:rPr>
          <w:rFonts w:ascii="Raleway" w:hAnsi="Raleway"/>
        </w:rPr>
      </w:pPr>
      <w:r w:rsidRPr="00B9655C">
        <w:rPr>
          <w:rFonts w:ascii="Raleway" w:hAnsi="Raleway" w:cs="Calibri"/>
          <w:b/>
          <w:sz w:val="24"/>
        </w:rPr>
        <w:t xml:space="preserve"> </w:t>
      </w:r>
      <w:r w:rsidRPr="00B9655C">
        <w:rPr>
          <w:rFonts w:ascii="Raleway" w:hAnsi="Raleway" w:cs="Calibri"/>
          <w:b/>
          <w:sz w:val="24"/>
        </w:rPr>
        <w:tab/>
        <w:t xml:space="preserve"> </w:t>
      </w:r>
    </w:p>
    <w:p w14:paraId="79B2C0E8" w14:textId="77777777" w:rsidR="00B9655C" w:rsidRPr="00B9655C" w:rsidRDefault="00B9655C">
      <w:pPr>
        <w:spacing w:line="278" w:lineRule="auto"/>
        <w:rPr>
          <w:rFonts w:ascii="Raleway" w:hAnsi="Raleway" w:cs="Calibri"/>
          <w:sz w:val="24"/>
        </w:rPr>
      </w:pPr>
      <w:r w:rsidRPr="00B9655C">
        <w:rPr>
          <w:rFonts w:ascii="Raleway" w:hAnsi="Raleway" w:cs="Calibri"/>
          <w:sz w:val="24"/>
        </w:rPr>
        <w:br w:type="page"/>
      </w:r>
    </w:p>
    <w:p w14:paraId="51EDE50E" w14:textId="43D5BCA4" w:rsidR="0019244E" w:rsidRPr="00B9655C" w:rsidRDefault="00000000">
      <w:pPr>
        <w:spacing w:after="5" w:line="250" w:lineRule="auto"/>
        <w:ind w:left="-5" w:hanging="10"/>
        <w:rPr>
          <w:rFonts w:ascii="Raleway" w:hAnsi="Raleway"/>
        </w:rPr>
      </w:pPr>
      <w:r w:rsidRPr="00B9655C">
        <w:rPr>
          <w:rFonts w:ascii="Raleway" w:hAnsi="Raleway" w:cs="Calibri"/>
          <w:sz w:val="24"/>
        </w:rPr>
        <w:lastRenderedPageBreak/>
        <w:t xml:space="preserve">UMRA interest group annual report </w:t>
      </w:r>
    </w:p>
    <w:p w14:paraId="2E791996" w14:textId="77777777" w:rsidR="0019244E" w:rsidRPr="00B9655C" w:rsidRDefault="00000000" w:rsidP="00B9655C">
      <w:pPr>
        <w:tabs>
          <w:tab w:val="left" w:pos="900"/>
        </w:tabs>
        <w:spacing w:after="114"/>
        <w:rPr>
          <w:rFonts w:ascii="Raleway" w:hAnsi="Raleway"/>
        </w:rPr>
      </w:pPr>
      <w:r w:rsidRPr="00B9655C">
        <w:rPr>
          <w:rFonts w:ascii="Raleway" w:hAnsi="Raleway" w:cs="Calibri"/>
          <w:sz w:val="24"/>
        </w:rPr>
        <w:t xml:space="preserve"> </w:t>
      </w:r>
    </w:p>
    <w:p w14:paraId="6FD7F00B" w14:textId="77777777" w:rsidR="00B9655C" w:rsidRPr="00B9655C" w:rsidRDefault="00B9655C" w:rsidP="00B9655C">
      <w:pPr>
        <w:tabs>
          <w:tab w:val="left" w:pos="900"/>
          <w:tab w:val="center" w:pos="1491"/>
        </w:tabs>
        <w:rPr>
          <w:rFonts w:ascii="Raleway" w:hAnsi="Raleway"/>
          <w:sz w:val="24"/>
        </w:rPr>
      </w:pPr>
      <w:r w:rsidRPr="00B9655C">
        <w:rPr>
          <w:rFonts w:ascii="Raleway" w:hAnsi="Raleway"/>
          <w:sz w:val="24"/>
        </w:rPr>
        <w:t xml:space="preserve">DATE:   </w:t>
      </w:r>
      <w:r w:rsidRPr="00B9655C">
        <w:rPr>
          <w:rFonts w:ascii="Raleway" w:hAnsi="Raleway"/>
          <w:sz w:val="24"/>
        </w:rPr>
        <w:tab/>
        <w:t>[xx/xx/</w:t>
      </w:r>
      <w:proofErr w:type="spellStart"/>
      <w:r w:rsidRPr="00B9655C">
        <w:rPr>
          <w:rFonts w:ascii="Raleway" w:hAnsi="Raleway"/>
          <w:sz w:val="24"/>
        </w:rPr>
        <w:t>xxxx</w:t>
      </w:r>
      <w:proofErr w:type="spellEnd"/>
      <w:r w:rsidRPr="00B9655C">
        <w:rPr>
          <w:rFonts w:ascii="Raleway" w:hAnsi="Raleway"/>
          <w:sz w:val="24"/>
        </w:rPr>
        <w:t xml:space="preserve">]  </w:t>
      </w:r>
    </w:p>
    <w:p w14:paraId="4A20DC3B" w14:textId="77777777" w:rsidR="00B9655C" w:rsidRPr="00B9655C" w:rsidRDefault="00B9655C" w:rsidP="00B9655C">
      <w:pPr>
        <w:tabs>
          <w:tab w:val="left" w:pos="900"/>
          <w:tab w:val="center" w:pos="2641"/>
        </w:tabs>
        <w:rPr>
          <w:rFonts w:ascii="Raleway" w:hAnsi="Raleway"/>
          <w:sz w:val="24"/>
        </w:rPr>
      </w:pPr>
      <w:r w:rsidRPr="00B9655C">
        <w:rPr>
          <w:rFonts w:ascii="Raleway" w:hAnsi="Raleway"/>
          <w:sz w:val="24"/>
        </w:rPr>
        <w:t xml:space="preserve">TO:    </w:t>
      </w:r>
      <w:r w:rsidRPr="00B9655C">
        <w:rPr>
          <w:rFonts w:ascii="Raleway" w:hAnsi="Raleway"/>
          <w:sz w:val="24"/>
        </w:rPr>
        <w:tab/>
        <w:t xml:space="preserve">Cathy Lee Gierke, OCC Co-Chair,  </w:t>
      </w:r>
      <w:r w:rsidRPr="00B9655C">
        <w:rPr>
          <w:rFonts w:ascii="Raleway" w:hAnsi="Raleway"/>
          <w:sz w:val="24"/>
        </w:rPr>
        <w:br/>
        <w:t xml:space="preserve">  </w:t>
      </w:r>
      <w:r w:rsidRPr="00B9655C">
        <w:rPr>
          <w:rFonts w:ascii="Raleway" w:hAnsi="Raleway"/>
          <w:sz w:val="24"/>
        </w:rPr>
        <w:tab/>
        <w:t xml:space="preserve">Julia Wallace, UMRA Archivist </w:t>
      </w:r>
    </w:p>
    <w:p w14:paraId="3BE52485" w14:textId="5BC9F11D" w:rsidR="0019244E" w:rsidRPr="00B9655C" w:rsidRDefault="00000000" w:rsidP="00B9655C">
      <w:pPr>
        <w:tabs>
          <w:tab w:val="left" w:pos="900"/>
        </w:tabs>
        <w:spacing w:after="5" w:line="250" w:lineRule="auto"/>
        <w:ind w:left="-5" w:hanging="10"/>
        <w:rPr>
          <w:rFonts w:ascii="Raleway" w:hAnsi="Raleway"/>
        </w:rPr>
      </w:pPr>
      <w:r w:rsidRPr="00B9655C">
        <w:rPr>
          <w:rFonts w:ascii="Raleway" w:hAnsi="Raleway" w:cs="Calibri"/>
          <w:sz w:val="24"/>
        </w:rPr>
        <w:t>FROM:</w:t>
      </w:r>
      <w:r w:rsidR="00B9655C">
        <w:rPr>
          <w:rFonts w:ascii="Raleway" w:hAnsi="Raleway" w:cs="Calibri"/>
          <w:sz w:val="24"/>
        </w:rPr>
        <w:tab/>
      </w:r>
      <w:r w:rsidRPr="00B9655C">
        <w:rPr>
          <w:rFonts w:ascii="Raleway" w:hAnsi="Raleway" w:cs="Calibri"/>
          <w:sz w:val="24"/>
        </w:rPr>
        <w:t xml:space="preserve">[Name, Title in </w:t>
      </w:r>
      <w:proofErr w:type="gramStart"/>
      <w:r w:rsidRPr="00B9655C">
        <w:rPr>
          <w:rFonts w:ascii="Raleway" w:hAnsi="Raleway" w:cs="Calibri"/>
          <w:sz w:val="24"/>
        </w:rPr>
        <w:t>UMRA ]</w:t>
      </w:r>
      <w:proofErr w:type="gramEnd"/>
      <w:r w:rsidRPr="00B9655C">
        <w:rPr>
          <w:rFonts w:ascii="Raleway" w:hAnsi="Raleway" w:cs="Calibri"/>
          <w:sz w:val="24"/>
        </w:rPr>
        <w:t xml:space="preserve">  </w:t>
      </w:r>
    </w:p>
    <w:p w14:paraId="60B6D449" w14:textId="6D3E4D58" w:rsidR="0019244E" w:rsidRPr="00B9655C" w:rsidRDefault="00000000" w:rsidP="00B9655C">
      <w:pPr>
        <w:tabs>
          <w:tab w:val="left" w:pos="900"/>
          <w:tab w:val="center" w:pos="3103"/>
        </w:tabs>
        <w:spacing w:after="5" w:line="250" w:lineRule="auto"/>
        <w:ind w:left="-15"/>
        <w:rPr>
          <w:rFonts w:ascii="Raleway" w:hAnsi="Raleway"/>
        </w:rPr>
      </w:pPr>
      <w:r w:rsidRPr="00B9655C">
        <w:rPr>
          <w:rFonts w:ascii="Raleway" w:hAnsi="Raleway" w:cs="Calibri"/>
          <w:sz w:val="24"/>
        </w:rPr>
        <w:t>RE:</w:t>
      </w:r>
      <w:r w:rsidRPr="00B9655C">
        <w:rPr>
          <w:rFonts w:ascii="Raleway" w:hAnsi="Raleway" w:cs="Calibri"/>
          <w:b/>
          <w:sz w:val="24"/>
        </w:rPr>
        <w:t xml:space="preserve">   </w:t>
      </w:r>
      <w:r w:rsidRPr="00B9655C">
        <w:rPr>
          <w:rFonts w:ascii="Raleway" w:hAnsi="Raleway" w:cs="Calibri"/>
          <w:b/>
          <w:sz w:val="24"/>
        </w:rPr>
        <w:tab/>
      </w:r>
      <w:r w:rsidRPr="00B9655C">
        <w:rPr>
          <w:rFonts w:ascii="Raleway" w:hAnsi="Raleway" w:cs="Calibri"/>
          <w:sz w:val="24"/>
        </w:rPr>
        <w:t xml:space="preserve">Annual Report </w:t>
      </w:r>
      <w:r w:rsidR="00B9655C">
        <w:rPr>
          <w:rFonts w:ascii="Raleway" w:hAnsi="Raleway" w:cs="Calibri"/>
          <w:sz w:val="24"/>
        </w:rPr>
        <w:t>2023-24, [</w:t>
      </w:r>
      <w:r w:rsidRPr="00B9655C">
        <w:rPr>
          <w:rFonts w:ascii="Raleway" w:hAnsi="Raleway" w:cs="Calibri"/>
          <w:sz w:val="24"/>
        </w:rPr>
        <w:t xml:space="preserve">Name of the Interest group] </w:t>
      </w:r>
    </w:p>
    <w:p w14:paraId="60FAE9C8" w14:textId="77777777" w:rsidR="0019244E" w:rsidRPr="00B9655C" w:rsidRDefault="00000000">
      <w:pPr>
        <w:spacing w:after="0"/>
        <w:rPr>
          <w:rFonts w:ascii="Raleway" w:hAnsi="Raleway"/>
        </w:rPr>
      </w:pPr>
      <w:r w:rsidRPr="00B9655C">
        <w:rPr>
          <w:rFonts w:ascii="Raleway" w:hAnsi="Raleway" w:cs="Calibri"/>
          <w:b/>
          <w:sz w:val="24"/>
        </w:rPr>
        <w:t xml:space="preserve"> </w:t>
      </w:r>
    </w:p>
    <w:p w14:paraId="14E781C3" w14:textId="77777777" w:rsidR="0019244E" w:rsidRPr="00B9655C" w:rsidRDefault="00000000">
      <w:pPr>
        <w:spacing w:after="14"/>
        <w:rPr>
          <w:rFonts w:ascii="Raleway" w:hAnsi="Raleway"/>
        </w:rPr>
      </w:pPr>
      <w:r w:rsidRPr="00B9655C">
        <w:rPr>
          <w:rFonts w:ascii="Raleway" w:hAnsi="Raleway" w:cs="Calibri"/>
          <w:b/>
          <w:sz w:val="24"/>
        </w:rPr>
        <w:t xml:space="preserve"> </w:t>
      </w:r>
    </w:p>
    <w:p w14:paraId="1069E318" w14:textId="77777777" w:rsidR="0019244E" w:rsidRPr="00B9655C" w:rsidRDefault="00000000">
      <w:pPr>
        <w:spacing w:after="5" w:line="251" w:lineRule="auto"/>
        <w:ind w:left="-5" w:hanging="10"/>
        <w:rPr>
          <w:rFonts w:ascii="Raleway" w:hAnsi="Raleway"/>
        </w:rPr>
      </w:pPr>
      <w:r w:rsidRPr="00B9655C">
        <w:rPr>
          <w:rFonts w:ascii="Raleway" w:hAnsi="Raleway" w:cs="Calibri"/>
          <w:sz w:val="28"/>
        </w:rPr>
        <w:t xml:space="preserve">Purpose of the group (Briefly, one sentence)  </w:t>
      </w:r>
    </w:p>
    <w:p w14:paraId="4939CD9C" w14:textId="77777777" w:rsidR="0019244E" w:rsidRPr="00B9655C" w:rsidRDefault="00000000">
      <w:pPr>
        <w:spacing w:after="5" w:line="250" w:lineRule="auto"/>
        <w:ind w:left="-5" w:hanging="10"/>
        <w:rPr>
          <w:rFonts w:ascii="Raleway" w:hAnsi="Raleway"/>
        </w:rPr>
      </w:pPr>
      <w:r w:rsidRPr="00B9655C">
        <w:rPr>
          <w:rFonts w:ascii="Raleway" w:hAnsi="Raleway" w:cs="Calibri"/>
          <w:sz w:val="24"/>
        </w:rPr>
        <w:t xml:space="preserve">[your response here or N/A] </w:t>
      </w:r>
    </w:p>
    <w:p w14:paraId="4991B4DC" w14:textId="77777777" w:rsidR="0019244E" w:rsidRPr="00B9655C" w:rsidRDefault="00000000">
      <w:pPr>
        <w:spacing w:after="14"/>
        <w:rPr>
          <w:rFonts w:ascii="Raleway" w:hAnsi="Raleway"/>
        </w:rPr>
      </w:pPr>
      <w:r w:rsidRPr="00B9655C">
        <w:rPr>
          <w:rFonts w:ascii="Raleway" w:hAnsi="Raleway" w:cs="Calibri"/>
          <w:sz w:val="24"/>
        </w:rPr>
        <w:t xml:space="preserve"> </w:t>
      </w:r>
    </w:p>
    <w:p w14:paraId="75D437EE" w14:textId="77777777" w:rsidR="0019244E" w:rsidRPr="00B9655C" w:rsidRDefault="00000000">
      <w:pPr>
        <w:spacing w:after="5" w:line="251" w:lineRule="auto"/>
        <w:ind w:left="-5" w:hanging="10"/>
        <w:rPr>
          <w:rFonts w:ascii="Raleway" w:hAnsi="Raleway"/>
        </w:rPr>
      </w:pPr>
      <w:r w:rsidRPr="00B9655C">
        <w:rPr>
          <w:rFonts w:ascii="Raleway" w:hAnsi="Raleway" w:cs="Calibri"/>
          <w:sz w:val="28"/>
        </w:rPr>
        <w:t xml:space="preserve">Activities conducted (i.e., number of meetings, locations, number participating) </w:t>
      </w:r>
    </w:p>
    <w:p w14:paraId="6972A7C2" w14:textId="77777777" w:rsidR="0019244E" w:rsidRPr="00B9655C" w:rsidRDefault="00000000">
      <w:pPr>
        <w:spacing w:after="5" w:line="250" w:lineRule="auto"/>
        <w:ind w:left="-5" w:hanging="10"/>
        <w:rPr>
          <w:rFonts w:ascii="Raleway" w:hAnsi="Raleway"/>
        </w:rPr>
      </w:pPr>
      <w:r w:rsidRPr="00B9655C">
        <w:rPr>
          <w:rFonts w:ascii="Raleway" w:hAnsi="Raleway" w:cs="Calibri"/>
          <w:sz w:val="24"/>
        </w:rPr>
        <w:t xml:space="preserve">[your response here or N/A] </w:t>
      </w:r>
    </w:p>
    <w:p w14:paraId="6E9AB8E2" w14:textId="77777777" w:rsidR="0019244E" w:rsidRPr="00B9655C" w:rsidRDefault="00000000">
      <w:pPr>
        <w:spacing w:after="14"/>
        <w:rPr>
          <w:rFonts w:ascii="Raleway" w:hAnsi="Raleway"/>
        </w:rPr>
      </w:pPr>
      <w:r w:rsidRPr="00B9655C">
        <w:rPr>
          <w:rFonts w:ascii="Raleway" w:hAnsi="Raleway" w:cs="Calibri"/>
          <w:sz w:val="24"/>
        </w:rPr>
        <w:t xml:space="preserve"> </w:t>
      </w:r>
    </w:p>
    <w:p w14:paraId="40B39629" w14:textId="77777777" w:rsidR="0019244E" w:rsidRPr="00B9655C" w:rsidRDefault="00000000">
      <w:pPr>
        <w:spacing w:after="5" w:line="251" w:lineRule="auto"/>
        <w:ind w:left="-5" w:hanging="10"/>
        <w:rPr>
          <w:rFonts w:ascii="Raleway" w:hAnsi="Raleway"/>
        </w:rPr>
      </w:pPr>
      <w:r w:rsidRPr="00B9655C">
        <w:rPr>
          <w:rFonts w:ascii="Raleway" w:hAnsi="Raleway" w:cs="Calibri"/>
          <w:sz w:val="28"/>
        </w:rPr>
        <w:t xml:space="preserve">Challenges or problems faced/solved?  Innovations? </w:t>
      </w:r>
    </w:p>
    <w:p w14:paraId="449477A3" w14:textId="77777777" w:rsidR="0019244E" w:rsidRPr="00B9655C" w:rsidRDefault="00000000">
      <w:pPr>
        <w:spacing w:after="5" w:line="250" w:lineRule="auto"/>
        <w:ind w:left="-5" w:hanging="10"/>
        <w:rPr>
          <w:rFonts w:ascii="Raleway" w:hAnsi="Raleway"/>
        </w:rPr>
      </w:pPr>
      <w:r w:rsidRPr="00B9655C">
        <w:rPr>
          <w:rFonts w:ascii="Raleway" w:hAnsi="Raleway" w:cs="Calibri"/>
          <w:sz w:val="24"/>
        </w:rPr>
        <w:t xml:space="preserve">[your response here or N/A] </w:t>
      </w:r>
    </w:p>
    <w:p w14:paraId="0EBE92C4" w14:textId="77777777" w:rsidR="0019244E" w:rsidRPr="00B9655C" w:rsidRDefault="00000000">
      <w:pPr>
        <w:spacing w:after="14"/>
        <w:rPr>
          <w:rFonts w:ascii="Raleway" w:hAnsi="Raleway"/>
        </w:rPr>
      </w:pPr>
      <w:r w:rsidRPr="00B9655C">
        <w:rPr>
          <w:rFonts w:ascii="Raleway" w:hAnsi="Raleway" w:cs="Calibri"/>
          <w:sz w:val="24"/>
        </w:rPr>
        <w:t xml:space="preserve"> </w:t>
      </w:r>
    </w:p>
    <w:p w14:paraId="401127EB" w14:textId="77777777" w:rsidR="0019244E" w:rsidRPr="00B9655C" w:rsidRDefault="00000000">
      <w:pPr>
        <w:spacing w:after="5" w:line="251" w:lineRule="auto"/>
        <w:ind w:left="-5" w:hanging="10"/>
        <w:rPr>
          <w:rFonts w:ascii="Raleway" w:hAnsi="Raleway"/>
        </w:rPr>
      </w:pPr>
      <w:r w:rsidRPr="00B9655C">
        <w:rPr>
          <w:rFonts w:ascii="Raleway" w:hAnsi="Raleway" w:cs="Calibri"/>
          <w:sz w:val="28"/>
        </w:rPr>
        <w:t xml:space="preserve">Changes made or policies adopted during the </w:t>
      </w:r>
      <w:proofErr w:type="gramStart"/>
      <w:r w:rsidRPr="00B9655C">
        <w:rPr>
          <w:rFonts w:ascii="Raleway" w:hAnsi="Raleway" w:cs="Calibri"/>
          <w:sz w:val="28"/>
        </w:rPr>
        <w:t>year</w:t>
      </w:r>
      <w:proofErr w:type="gramEnd"/>
      <w:r w:rsidRPr="00B9655C">
        <w:rPr>
          <w:rFonts w:ascii="Raleway" w:hAnsi="Raleway" w:cs="Calibri"/>
          <w:sz w:val="28"/>
        </w:rPr>
        <w:t xml:space="preserve"> </w:t>
      </w:r>
    </w:p>
    <w:p w14:paraId="6D353D7B" w14:textId="77777777" w:rsidR="0019244E" w:rsidRPr="00B9655C" w:rsidRDefault="00000000">
      <w:pPr>
        <w:spacing w:after="5" w:line="250" w:lineRule="auto"/>
        <w:ind w:left="-5" w:hanging="10"/>
        <w:rPr>
          <w:rFonts w:ascii="Raleway" w:hAnsi="Raleway"/>
        </w:rPr>
      </w:pPr>
      <w:r w:rsidRPr="00B9655C">
        <w:rPr>
          <w:rFonts w:ascii="Raleway" w:hAnsi="Raleway" w:cs="Calibri"/>
          <w:sz w:val="24"/>
        </w:rPr>
        <w:t xml:space="preserve">[your response here or N/A] </w:t>
      </w:r>
    </w:p>
    <w:p w14:paraId="2E849318" w14:textId="77777777" w:rsidR="0019244E" w:rsidRPr="00B9655C" w:rsidRDefault="00000000">
      <w:pPr>
        <w:spacing w:after="14"/>
        <w:rPr>
          <w:rFonts w:ascii="Raleway" w:hAnsi="Raleway"/>
        </w:rPr>
      </w:pPr>
      <w:r w:rsidRPr="00B9655C">
        <w:rPr>
          <w:rFonts w:ascii="Raleway" w:hAnsi="Raleway" w:cs="Calibri"/>
          <w:sz w:val="24"/>
        </w:rPr>
        <w:t xml:space="preserve"> </w:t>
      </w:r>
    </w:p>
    <w:p w14:paraId="2F0BB97D" w14:textId="77777777" w:rsidR="0019244E" w:rsidRPr="00B9655C" w:rsidRDefault="00000000">
      <w:pPr>
        <w:spacing w:after="5" w:line="251" w:lineRule="auto"/>
        <w:ind w:left="-5" w:hanging="10"/>
        <w:rPr>
          <w:rFonts w:ascii="Raleway" w:hAnsi="Raleway"/>
        </w:rPr>
      </w:pPr>
      <w:r w:rsidRPr="00B9655C">
        <w:rPr>
          <w:rFonts w:ascii="Raleway" w:hAnsi="Raleway" w:cs="Calibri"/>
          <w:sz w:val="28"/>
        </w:rPr>
        <w:t xml:space="preserve">Number of active members and trends in membership (stable, growing, declining?)  </w:t>
      </w:r>
    </w:p>
    <w:p w14:paraId="6FD7CBF8" w14:textId="77777777" w:rsidR="0019244E" w:rsidRPr="00B9655C" w:rsidRDefault="00000000">
      <w:pPr>
        <w:spacing w:after="5" w:line="250" w:lineRule="auto"/>
        <w:ind w:left="-5" w:hanging="10"/>
        <w:rPr>
          <w:rFonts w:ascii="Raleway" w:hAnsi="Raleway"/>
        </w:rPr>
      </w:pPr>
      <w:r w:rsidRPr="00B9655C">
        <w:rPr>
          <w:rFonts w:ascii="Raleway" w:hAnsi="Raleway" w:cs="Calibri"/>
          <w:sz w:val="24"/>
        </w:rPr>
        <w:t xml:space="preserve">[your response here or N/A] </w:t>
      </w:r>
    </w:p>
    <w:p w14:paraId="44B8E7F3" w14:textId="77777777" w:rsidR="0019244E" w:rsidRPr="00B9655C" w:rsidRDefault="00000000">
      <w:pPr>
        <w:spacing w:after="14"/>
        <w:rPr>
          <w:rFonts w:ascii="Raleway" w:hAnsi="Raleway"/>
        </w:rPr>
      </w:pPr>
      <w:r w:rsidRPr="00B9655C">
        <w:rPr>
          <w:rFonts w:ascii="Raleway" w:hAnsi="Raleway" w:cs="Calibri"/>
          <w:sz w:val="24"/>
        </w:rPr>
        <w:t xml:space="preserve"> </w:t>
      </w:r>
    </w:p>
    <w:p w14:paraId="04A71CB0" w14:textId="77777777" w:rsidR="0019244E" w:rsidRPr="00B9655C" w:rsidRDefault="00000000">
      <w:pPr>
        <w:spacing w:after="5" w:line="251" w:lineRule="auto"/>
        <w:ind w:left="-5" w:hanging="10"/>
        <w:rPr>
          <w:rFonts w:ascii="Raleway" w:hAnsi="Raleway"/>
        </w:rPr>
      </w:pPr>
      <w:r w:rsidRPr="00B9655C">
        <w:rPr>
          <w:rFonts w:ascii="Raleway" w:hAnsi="Raleway" w:cs="Calibri"/>
          <w:sz w:val="28"/>
        </w:rPr>
        <w:t xml:space="preserve">Advice for future facilitators or thoughts about the coming </w:t>
      </w:r>
      <w:proofErr w:type="spellStart"/>
      <w:r w:rsidRPr="00B9655C">
        <w:rPr>
          <w:rFonts w:ascii="Raleway" w:hAnsi="Raleway" w:cs="Calibri"/>
          <w:sz w:val="28"/>
        </w:rPr>
        <w:t>yesr</w:t>
      </w:r>
      <w:proofErr w:type="spellEnd"/>
      <w:r w:rsidRPr="00B9655C">
        <w:rPr>
          <w:rFonts w:ascii="Raleway" w:hAnsi="Raleway" w:cs="Calibri"/>
          <w:sz w:val="28"/>
        </w:rPr>
        <w:t xml:space="preserve"> </w:t>
      </w:r>
    </w:p>
    <w:p w14:paraId="1A044363" w14:textId="77777777" w:rsidR="0019244E" w:rsidRPr="00B9655C" w:rsidRDefault="00000000">
      <w:pPr>
        <w:spacing w:after="5" w:line="250" w:lineRule="auto"/>
        <w:ind w:left="-5" w:hanging="10"/>
        <w:rPr>
          <w:rFonts w:ascii="Raleway" w:hAnsi="Raleway"/>
        </w:rPr>
      </w:pPr>
      <w:r w:rsidRPr="00B9655C">
        <w:rPr>
          <w:rFonts w:ascii="Raleway" w:hAnsi="Raleway" w:cs="Calibri"/>
          <w:sz w:val="24"/>
        </w:rPr>
        <w:t xml:space="preserve">[your response here or N/A] </w:t>
      </w:r>
    </w:p>
    <w:p w14:paraId="3099F054" w14:textId="77777777" w:rsidR="0019244E" w:rsidRPr="00B9655C" w:rsidRDefault="00000000">
      <w:pPr>
        <w:spacing w:after="14"/>
        <w:rPr>
          <w:rFonts w:ascii="Raleway" w:hAnsi="Raleway"/>
        </w:rPr>
      </w:pPr>
      <w:r w:rsidRPr="00B9655C">
        <w:rPr>
          <w:rFonts w:ascii="Raleway" w:hAnsi="Raleway" w:cs="Calibri"/>
          <w:sz w:val="24"/>
        </w:rPr>
        <w:t xml:space="preserve"> </w:t>
      </w:r>
    </w:p>
    <w:p w14:paraId="1CA5854F" w14:textId="77777777" w:rsidR="0019244E" w:rsidRPr="00B9655C" w:rsidRDefault="00000000">
      <w:pPr>
        <w:spacing w:after="5" w:line="251" w:lineRule="auto"/>
        <w:ind w:left="-5" w:hanging="10"/>
        <w:rPr>
          <w:rFonts w:ascii="Raleway" w:hAnsi="Raleway"/>
        </w:rPr>
      </w:pPr>
      <w:r w:rsidRPr="00B9655C">
        <w:rPr>
          <w:rFonts w:ascii="Raleway" w:hAnsi="Raleway" w:cs="Calibri"/>
          <w:sz w:val="28"/>
        </w:rPr>
        <w:t xml:space="preserve">What could UMRA leadership do to enhance or support your interest area? </w:t>
      </w:r>
    </w:p>
    <w:p w14:paraId="14F7E36C" w14:textId="77777777" w:rsidR="0019244E" w:rsidRPr="00B9655C" w:rsidRDefault="00000000">
      <w:pPr>
        <w:spacing w:after="5" w:line="250" w:lineRule="auto"/>
        <w:ind w:left="-5" w:hanging="10"/>
        <w:rPr>
          <w:rFonts w:ascii="Raleway" w:hAnsi="Raleway"/>
        </w:rPr>
      </w:pPr>
      <w:r w:rsidRPr="00B9655C">
        <w:rPr>
          <w:rFonts w:ascii="Raleway" w:hAnsi="Raleway" w:cs="Calibri"/>
          <w:sz w:val="24"/>
        </w:rPr>
        <w:t xml:space="preserve">[your response here or N/A] </w:t>
      </w:r>
    </w:p>
    <w:p w14:paraId="04DC50CC" w14:textId="77777777" w:rsidR="0019244E" w:rsidRPr="00B9655C" w:rsidRDefault="00000000">
      <w:pPr>
        <w:spacing w:after="14"/>
        <w:rPr>
          <w:rFonts w:ascii="Raleway" w:hAnsi="Raleway"/>
        </w:rPr>
      </w:pPr>
      <w:r w:rsidRPr="00B9655C">
        <w:rPr>
          <w:rFonts w:ascii="Raleway" w:hAnsi="Raleway" w:cs="Calibri"/>
          <w:sz w:val="24"/>
        </w:rPr>
        <w:t xml:space="preserve"> </w:t>
      </w:r>
    </w:p>
    <w:p w14:paraId="13145C2F" w14:textId="77777777" w:rsidR="0019244E" w:rsidRPr="00B9655C" w:rsidRDefault="00000000">
      <w:pPr>
        <w:spacing w:after="5" w:line="251" w:lineRule="auto"/>
        <w:ind w:left="-5" w:hanging="10"/>
        <w:rPr>
          <w:rFonts w:ascii="Raleway" w:hAnsi="Raleway"/>
        </w:rPr>
      </w:pPr>
      <w:r w:rsidRPr="00B9655C">
        <w:rPr>
          <w:rFonts w:ascii="Raleway" w:hAnsi="Raleway" w:cs="Calibri"/>
          <w:sz w:val="28"/>
        </w:rPr>
        <w:t xml:space="preserve">Suggestions for what you and/or your organization could do that would help UMRA move forward?   </w:t>
      </w:r>
    </w:p>
    <w:p w14:paraId="0F2121C9" w14:textId="77777777" w:rsidR="0019244E" w:rsidRPr="00B9655C" w:rsidRDefault="00000000">
      <w:pPr>
        <w:spacing w:after="5" w:line="250" w:lineRule="auto"/>
        <w:ind w:left="-5" w:hanging="10"/>
        <w:rPr>
          <w:rFonts w:ascii="Raleway" w:hAnsi="Raleway"/>
        </w:rPr>
      </w:pPr>
      <w:r w:rsidRPr="00B9655C">
        <w:rPr>
          <w:rFonts w:ascii="Raleway" w:hAnsi="Raleway" w:cs="Calibri"/>
          <w:sz w:val="24"/>
        </w:rPr>
        <w:t xml:space="preserve">[your response here or N/A] </w:t>
      </w:r>
    </w:p>
    <w:p w14:paraId="0519E408" w14:textId="77777777" w:rsidR="0019244E" w:rsidRPr="00B9655C" w:rsidRDefault="00000000">
      <w:pPr>
        <w:spacing w:after="14"/>
        <w:rPr>
          <w:rFonts w:ascii="Raleway" w:hAnsi="Raleway"/>
        </w:rPr>
      </w:pPr>
      <w:r w:rsidRPr="00B9655C">
        <w:rPr>
          <w:rFonts w:ascii="Raleway" w:hAnsi="Raleway" w:cs="Calibri"/>
          <w:sz w:val="24"/>
        </w:rPr>
        <w:t xml:space="preserve"> </w:t>
      </w:r>
    </w:p>
    <w:p w14:paraId="4D4DA95F" w14:textId="77777777" w:rsidR="0019244E" w:rsidRPr="00B9655C" w:rsidRDefault="00000000">
      <w:pPr>
        <w:spacing w:after="5" w:line="251" w:lineRule="auto"/>
        <w:ind w:left="-5" w:hanging="10"/>
        <w:rPr>
          <w:rFonts w:ascii="Raleway" w:hAnsi="Raleway"/>
        </w:rPr>
      </w:pPr>
      <w:r w:rsidRPr="00B9655C">
        <w:rPr>
          <w:rFonts w:ascii="Raleway" w:hAnsi="Raleway" w:cs="Calibri"/>
          <w:sz w:val="28"/>
        </w:rPr>
        <w:lastRenderedPageBreak/>
        <w:t xml:space="preserve">Roster (if relevant)  </w:t>
      </w:r>
    </w:p>
    <w:p w14:paraId="376790A2" w14:textId="77777777" w:rsidR="0019244E" w:rsidRPr="00B9655C" w:rsidRDefault="00000000">
      <w:pPr>
        <w:spacing w:after="5" w:line="250" w:lineRule="auto"/>
        <w:ind w:left="-5" w:hanging="10"/>
        <w:rPr>
          <w:rFonts w:ascii="Raleway" w:hAnsi="Raleway"/>
        </w:rPr>
      </w:pPr>
      <w:r w:rsidRPr="00B9655C">
        <w:rPr>
          <w:rFonts w:ascii="Raleway" w:hAnsi="Raleway" w:cs="Calibri"/>
          <w:sz w:val="24"/>
        </w:rPr>
        <w:t xml:space="preserve">[your response here or N/A] </w:t>
      </w:r>
    </w:p>
    <w:p w14:paraId="1B2458A4" w14:textId="77777777" w:rsidR="0019244E" w:rsidRPr="00B9655C" w:rsidRDefault="00000000">
      <w:pPr>
        <w:spacing w:after="0"/>
        <w:rPr>
          <w:rFonts w:ascii="Raleway" w:hAnsi="Raleway"/>
        </w:rPr>
      </w:pPr>
      <w:r w:rsidRPr="00B9655C">
        <w:rPr>
          <w:rFonts w:ascii="Raleway" w:hAnsi="Raleway" w:cs="Calibri"/>
          <w:sz w:val="24"/>
        </w:rPr>
        <w:t xml:space="preserve"> </w:t>
      </w:r>
    </w:p>
    <w:p w14:paraId="5C69517C" w14:textId="77777777" w:rsidR="0019244E" w:rsidRPr="00B9655C" w:rsidRDefault="00000000">
      <w:pPr>
        <w:spacing w:after="0"/>
        <w:rPr>
          <w:rFonts w:ascii="Raleway" w:hAnsi="Raleway"/>
        </w:rPr>
      </w:pPr>
      <w:r w:rsidRPr="00B9655C">
        <w:rPr>
          <w:rFonts w:ascii="Raleway" w:hAnsi="Raleway" w:cs="Calibri"/>
          <w:sz w:val="24"/>
        </w:rPr>
        <w:t xml:space="preserve"> </w:t>
      </w:r>
    </w:p>
    <w:p w14:paraId="4F67EDF1" w14:textId="77777777" w:rsidR="0019244E" w:rsidRPr="00B9655C" w:rsidRDefault="00000000">
      <w:pPr>
        <w:spacing w:after="0"/>
        <w:rPr>
          <w:rFonts w:ascii="Raleway" w:hAnsi="Raleway"/>
        </w:rPr>
      </w:pPr>
      <w:r w:rsidRPr="00B9655C">
        <w:rPr>
          <w:rFonts w:ascii="Raleway" w:hAnsi="Raleway" w:cs="Calibri"/>
          <w:sz w:val="24"/>
        </w:rPr>
        <w:t xml:space="preserve"> </w:t>
      </w:r>
    </w:p>
    <w:p w14:paraId="612025F8" w14:textId="77777777" w:rsidR="0019244E" w:rsidRPr="00B9655C" w:rsidRDefault="00000000">
      <w:pPr>
        <w:spacing w:after="0"/>
        <w:ind w:left="1081"/>
        <w:rPr>
          <w:rFonts w:ascii="Raleway" w:hAnsi="Raleway"/>
        </w:rPr>
      </w:pPr>
      <w:r w:rsidRPr="00B9655C">
        <w:rPr>
          <w:rFonts w:ascii="Raleway" w:hAnsi="Raleway" w:cs="Calibri"/>
          <w:sz w:val="24"/>
        </w:rPr>
        <w:t xml:space="preserve"> </w:t>
      </w:r>
    </w:p>
    <w:sectPr w:rsidR="0019244E" w:rsidRPr="00B9655C">
      <w:pgSz w:w="12240" w:h="15840"/>
      <w:pgMar w:top="771" w:right="1484" w:bottom="3067"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leway">
    <w:panose1 w:val="00000000000000000000"/>
    <w:charset w:val="00"/>
    <w:family w:val="auto"/>
    <w:pitch w:val="variable"/>
    <w:sig w:usb0="A00002FF" w:usb1="5000205B" w:usb2="00000000" w:usb3="00000000" w:csb0="00000197"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44E"/>
    <w:rsid w:val="0019244E"/>
    <w:rsid w:val="00B9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E1E7F4"/>
  <w15:docId w15:val="{EAB29B93-BD80-B046-823E-1CD36035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Times New Roman"/>
      <w:color w:val="000000"/>
      <w:sz w:val="22"/>
      <w:lang w:val="en" w:eastAsia="en"/>
    </w:rPr>
  </w:style>
  <w:style w:type="paragraph" w:styleId="Heading1">
    <w:name w:val="heading 1"/>
    <w:next w:val="Normal"/>
    <w:link w:val="Heading1Char"/>
    <w:uiPriority w:val="9"/>
    <w:qFormat/>
    <w:pPr>
      <w:keepNext/>
      <w:keepLines/>
      <w:spacing w:after="0" w:line="259" w:lineRule="auto"/>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J Lee Gierke</dc:creator>
  <cp:keywords/>
  <cp:lastModifiedBy>Cathy J Lee Gierke</cp:lastModifiedBy>
  <cp:revision>2</cp:revision>
  <dcterms:created xsi:type="dcterms:W3CDTF">2024-06-13T03:54:00Z</dcterms:created>
  <dcterms:modified xsi:type="dcterms:W3CDTF">2024-06-13T03:54:00Z</dcterms:modified>
</cp:coreProperties>
</file>